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D5C1F" w14:textId="52605E20" w:rsidR="005315E1" w:rsidRDefault="00212684">
      <w:pPr>
        <w:spacing w:before="240" w:after="240"/>
        <w:jc w:val="center"/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hAnsi="Montserrat"/>
          <w:b/>
          <w:sz w:val="36"/>
          <w:szCs w:val="36"/>
        </w:rPr>
        <w:t>Jak wycisnąć z baterii smartfonu jak najwięcej? Motorola podpowiada</w:t>
      </w:r>
    </w:p>
    <w:p w14:paraId="0813F778" w14:textId="62965F21" w:rsidR="005315E1" w:rsidRDefault="00724B2F">
      <w:pPr>
        <w:spacing w:before="240" w:after="240"/>
        <w:jc w:val="center"/>
        <w:rPr>
          <w:rFonts w:ascii="Montserrat" w:eastAsia="Montserrat" w:hAnsi="Montserrat" w:cs="Montserrat"/>
          <w:b/>
          <w:sz w:val="36"/>
          <w:szCs w:val="36"/>
        </w:rPr>
      </w:pPr>
      <w:r w:rsidRPr="00724B2F">
        <w:rPr>
          <w:rFonts w:ascii="Montserrat" w:eastAsia="Montserrat" w:hAnsi="Montserrat" w:cs="Montserrat"/>
          <w:b/>
          <w:noProof/>
          <w:sz w:val="36"/>
          <w:szCs w:val="36"/>
        </w:rPr>
        <w:drawing>
          <wp:inline distT="0" distB="0" distL="0" distR="0" wp14:anchorId="44D76AFB" wp14:editId="76233AE2">
            <wp:extent cx="5943600" cy="3964877"/>
            <wp:effectExtent l="0" t="0" r="0" b="0"/>
            <wp:docPr id="5" name="Picture 5" descr="O:\Technology\Motorola\1_Informacje prasowe\01 styczeń\moto g9 power h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echnology\Motorola\1_Informacje prasowe\01 styczeń\moto g9 power hel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960C8" w14:textId="77777777" w:rsidR="005315E1" w:rsidRDefault="00A77114">
      <w:pPr>
        <w:spacing w:before="240" w:after="240"/>
        <w:jc w:val="center"/>
        <w:rPr>
          <w:rFonts w:ascii="Montserrat" w:eastAsia="Montserrat" w:hAnsi="Montserrat" w:cs="Montserrat"/>
          <w:b/>
          <w:sz w:val="26"/>
          <w:szCs w:val="26"/>
        </w:rPr>
      </w:pPr>
      <w:r>
        <w:rPr>
          <w:rFonts w:ascii="Montserrat" w:hAnsi="Montserrat"/>
          <w:b/>
          <w:sz w:val="26"/>
          <w:szCs w:val="26"/>
        </w:rPr>
        <w:t>Specjaliści Motoroli przedstawiają cztery najważniejsze sposoby na znaczne wydłużenie czasu działania baterii w smartfonach.</w:t>
      </w:r>
    </w:p>
    <w:p w14:paraId="2CDAD491" w14:textId="4A7CB550" w:rsidR="005315E1" w:rsidRPr="0070203E" w:rsidRDefault="00A77114">
      <w:pPr>
        <w:spacing w:before="240" w:after="240"/>
        <w:rPr>
          <w:rFonts w:ascii="Montserrat" w:eastAsia="Montserrat" w:hAnsi="Montserrat" w:cs="Montserrat"/>
          <w:b/>
        </w:rPr>
      </w:pPr>
      <w:r>
        <w:rPr>
          <w:rFonts w:ascii="Montserrat" w:hAnsi="Montserrat"/>
          <w:b/>
        </w:rPr>
        <w:t>Użytkownicy smartfonów, którzy chcą korzystać ze swoich urządzeń dłużej na co dzień, powinni stosować cztery najważniejsze techniki.</w:t>
      </w:r>
      <w:r w:rsidR="00212684">
        <w:rPr>
          <w:rFonts w:ascii="Montserrat" w:hAnsi="Montserrat"/>
          <w:b/>
        </w:rPr>
        <w:t xml:space="preserve"> </w:t>
      </w:r>
      <w:r w:rsidRPr="0070203E">
        <w:rPr>
          <w:rFonts w:ascii="Montserrat" w:hAnsi="Montserrat"/>
          <w:b/>
        </w:rPr>
        <w:t>Regulacja jasno</w:t>
      </w:r>
      <w:r w:rsidRPr="0070203E">
        <w:rPr>
          <w:rFonts w:ascii="Montserrat" w:hAnsi="Montserrat" w:hint="eastAsia"/>
          <w:b/>
        </w:rPr>
        <w:t>ś</w:t>
      </w:r>
      <w:r w:rsidRPr="0070203E">
        <w:rPr>
          <w:rFonts w:ascii="Montserrat" w:hAnsi="Montserrat"/>
          <w:b/>
        </w:rPr>
        <w:t>ci ekranu, dbanie o aktualno</w:t>
      </w:r>
      <w:r w:rsidRPr="0070203E">
        <w:rPr>
          <w:rFonts w:ascii="Montserrat" w:hAnsi="Montserrat" w:hint="eastAsia"/>
          <w:b/>
        </w:rPr>
        <w:t>ść</w:t>
      </w:r>
      <w:r w:rsidRPr="0070203E">
        <w:rPr>
          <w:rFonts w:ascii="Montserrat" w:hAnsi="Montserrat"/>
          <w:b/>
        </w:rPr>
        <w:t xml:space="preserve"> systemu operacyjnego, zmiana ustawie</w:t>
      </w:r>
      <w:r w:rsidRPr="0070203E">
        <w:rPr>
          <w:rFonts w:ascii="Montserrat" w:hAnsi="Montserrat" w:hint="eastAsia"/>
          <w:b/>
        </w:rPr>
        <w:t>ń</w:t>
      </w:r>
      <w:r w:rsidRPr="0070203E">
        <w:rPr>
          <w:rFonts w:ascii="Montserrat" w:hAnsi="Montserrat"/>
          <w:b/>
        </w:rPr>
        <w:t xml:space="preserve"> i kupowanie urz</w:t>
      </w:r>
      <w:r w:rsidRPr="0070203E">
        <w:rPr>
          <w:rFonts w:ascii="Montserrat" w:hAnsi="Montserrat" w:hint="eastAsia"/>
          <w:b/>
        </w:rPr>
        <w:t>ą</w:t>
      </w:r>
      <w:r w:rsidRPr="0070203E">
        <w:rPr>
          <w:rFonts w:ascii="Montserrat" w:hAnsi="Montserrat"/>
          <w:b/>
        </w:rPr>
        <w:t>dze</w:t>
      </w:r>
      <w:r w:rsidRPr="0070203E">
        <w:rPr>
          <w:rFonts w:ascii="Montserrat" w:hAnsi="Montserrat" w:hint="eastAsia"/>
          <w:b/>
        </w:rPr>
        <w:t>ń</w:t>
      </w:r>
      <w:r w:rsidRPr="0070203E">
        <w:rPr>
          <w:rFonts w:ascii="Montserrat" w:hAnsi="Montserrat"/>
          <w:b/>
        </w:rPr>
        <w:t xml:space="preserve"> z d</w:t>
      </w:r>
      <w:r w:rsidRPr="0070203E">
        <w:rPr>
          <w:rFonts w:ascii="Montserrat" w:hAnsi="Montserrat" w:hint="eastAsia"/>
          <w:b/>
        </w:rPr>
        <w:t>ł</w:t>
      </w:r>
      <w:r w:rsidRPr="0070203E">
        <w:rPr>
          <w:rFonts w:ascii="Montserrat" w:hAnsi="Montserrat"/>
          <w:b/>
        </w:rPr>
        <w:t>ugo dzia</w:t>
      </w:r>
      <w:r w:rsidRPr="0070203E">
        <w:rPr>
          <w:rFonts w:ascii="Montserrat" w:hAnsi="Montserrat" w:hint="eastAsia"/>
          <w:b/>
        </w:rPr>
        <w:t>ł</w:t>
      </w:r>
      <w:r w:rsidRPr="0070203E">
        <w:rPr>
          <w:rFonts w:ascii="Montserrat" w:hAnsi="Montserrat"/>
          <w:b/>
        </w:rPr>
        <w:t>aj</w:t>
      </w:r>
      <w:r w:rsidRPr="0070203E">
        <w:rPr>
          <w:rFonts w:ascii="Montserrat" w:hAnsi="Montserrat" w:hint="eastAsia"/>
          <w:b/>
        </w:rPr>
        <w:t>ą</w:t>
      </w:r>
      <w:r w:rsidRPr="0070203E">
        <w:rPr>
          <w:rFonts w:ascii="Montserrat" w:hAnsi="Montserrat"/>
          <w:b/>
        </w:rPr>
        <w:t>c</w:t>
      </w:r>
      <w:r w:rsidRPr="0070203E">
        <w:rPr>
          <w:rFonts w:ascii="Montserrat" w:hAnsi="Montserrat" w:hint="eastAsia"/>
          <w:b/>
        </w:rPr>
        <w:t>ą</w:t>
      </w:r>
      <w:r w:rsidRPr="0070203E">
        <w:rPr>
          <w:rFonts w:ascii="Montserrat" w:hAnsi="Montserrat"/>
          <w:b/>
        </w:rPr>
        <w:t xml:space="preserve"> bateri</w:t>
      </w:r>
      <w:r w:rsidRPr="0070203E">
        <w:rPr>
          <w:rFonts w:ascii="Montserrat" w:hAnsi="Montserrat" w:hint="eastAsia"/>
          <w:b/>
        </w:rPr>
        <w:t>ą</w:t>
      </w:r>
      <w:r w:rsidRPr="0070203E">
        <w:rPr>
          <w:rFonts w:ascii="Montserrat" w:hAnsi="Montserrat"/>
          <w:b/>
        </w:rPr>
        <w:t xml:space="preserve"> to najwa</w:t>
      </w:r>
      <w:r w:rsidRPr="0070203E">
        <w:rPr>
          <w:rFonts w:ascii="Montserrat" w:hAnsi="Montserrat" w:hint="eastAsia"/>
          <w:b/>
        </w:rPr>
        <w:t>ż</w:t>
      </w:r>
      <w:r w:rsidRPr="0070203E">
        <w:rPr>
          <w:rFonts w:ascii="Montserrat" w:hAnsi="Montserrat"/>
          <w:b/>
        </w:rPr>
        <w:t>niejsze sposoby maksymalnego wyd</w:t>
      </w:r>
      <w:r w:rsidRPr="0070203E">
        <w:rPr>
          <w:rFonts w:ascii="Montserrat" w:hAnsi="Montserrat" w:hint="eastAsia"/>
          <w:b/>
        </w:rPr>
        <w:t>ł</w:t>
      </w:r>
      <w:r w:rsidRPr="0070203E">
        <w:rPr>
          <w:rFonts w:ascii="Montserrat" w:hAnsi="Montserrat"/>
          <w:b/>
        </w:rPr>
        <w:t>u</w:t>
      </w:r>
      <w:r w:rsidRPr="0070203E">
        <w:rPr>
          <w:rFonts w:ascii="Montserrat" w:hAnsi="Montserrat" w:hint="eastAsia"/>
          <w:b/>
        </w:rPr>
        <w:t>ż</w:t>
      </w:r>
      <w:r w:rsidRPr="0070203E">
        <w:rPr>
          <w:rFonts w:ascii="Montserrat" w:hAnsi="Montserrat"/>
          <w:b/>
        </w:rPr>
        <w:t xml:space="preserve">enia </w:t>
      </w:r>
      <w:r w:rsidR="00DE2085">
        <w:rPr>
          <w:rFonts w:ascii="Montserrat" w:hAnsi="Montserrat"/>
          <w:b/>
        </w:rPr>
        <w:t>czasu pracy na jednym ładowaniu</w:t>
      </w:r>
      <w:r w:rsidRPr="0070203E">
        <w:rPr>
          <w:rFonts w:ascii="Montserrat" w:hAnsi="Montserrat"/>
          <w:b/>
        </w:rPr>
        <w:t>.</w:t>
      </w:r>
      <w:r w:rsidR="00360317">
        <w:rPr>
          <w:rFonts w:ascii="Montserrat" w:hAnsi="Montserrat"/>
          <w:b/>
        </w:rPr>
        <w:t xml:space="preserve"> Oto porady Motoroli, której </w:t>
      </w:r>
      <w:r w:rsidR="00360317" w:rsidRPr="00360317">
        <w:rPr>
          <w:rFonts w:ascii="Montserrat" w:hAnsi="Montserrat"/>
          <w:b/>
        </w:rPr>
        <w:t xml:space="preserve">urządzenia zajmują 40% pozycji </w:t>
      </w:r>
      <w:hyperlink r:id="rId8">
        <w:r w:rsidR="00360317" w:rsidRPr="00360317">
          <w:rPr>
            <w:rFonts w:ascii="Montserrat" w:hAnsi="Montserrat"/>
            <w:b/>
            <w:color w:val="1155CC"/>
            <w:u w:val="single"/>
          </w:rPr>
          <w:t>na liście najlepszych smartfonów pod względem żywotności baterii w 2020 roku</w:t>
        </w:r>
      </w:hyperlink>
      <w:r w:rsidR="00360317" w:rsidRPr="00360317">
        <w:rPr>
          <w:rFonts w:ascii="Montserrat" w:hAnsi="Montserrat"/>
          <w:b/>
        </w:rPr>
        <w:t>.</w:t>
      </w:r>
    </w:p>
    <w:p w14:paraId="62199045" w14:textId="2E8DF20A" w:rsidR="005315E1" w:rsidRDefault="00A77114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hAnsi="Montserrat"/>
        </w:rPr>
        <w:lastRenderedPageBreak/>
        <w:t xml:space="preserve">Technologie smartfonów wciąż się rozwijają — urządzenia te mają większe </w:t>
      </w:r>
      <w:r w:rsidR="00B82D35">
        <w:rPr>
          <w:rFonts w:ascii="Montserrat" w:hAnsi="Montserrat"/>
        </w:rPr>
        <w:t xml:space="preserve">wyświetlacze </w:t>
      </w:r>
      <w:r>
        <w:rPr>
          <w:rFonts w:ascii="Montserrat" w:hAnsi="Montserrat"/>
        </w:rPr>
        <w:t xml:space="preserve">o wyższej rozdzielczości oraz rozbudowane systemy aparatów fotograficznych, ale </w:t>
      </w:r>
      <w:r w:rsidR="005056A7">
        <w:rPr>
          <w:rFonts w:ascii="Montserrat" w:hAnsi="Montserrat"/>
        </w:rPr>
        <w:t xml:space="preserve">długość działania </w:t>
      </w:r>
      <w:r w:rsidR="000729B4">
        <w:rPr>
          <w:rFonts w:ascii="Montserrat" w:hAnsi="Montserrat"/>
        </w:rPr>
        <w:t>sprzętu</w:t>
      </w:r>
      <w:r>
        <w:rPr>
          <w:rFonts w:ascii="Montserrat" w:hAnsi="Montserrat"/>
        </w:rPr>
        <w:t xml:space="preserve"> pozostaje największą bolączką użytkowników. Rozsądnym rozwiązaniem jest wybór telefonu na podstawie żywotności baterii, ale można też wprowadzić inne zmiany </w:t>
      </w:r>
      <w:r w:rsidR="005056A7">
        <w:rPr>
          <w:rFonts w:ascii="Montserrat" w:hAnsi="Montserrat"/>
        </w:rPr>
        <w:t>pozwalające wydłużyć czas pracy smartfonu</w:t>
      </w:r>
      <w:r>
        <w:rPr>
          <w:rFonts w:ascii="Montserrat" w:hAnsi="Montserrat"/>
        </w:rPr>
        <w:t>.</w:t>
      </w:r>
    </w:p>
    <w:p w14:paraId="09C09FDB" w14:textId="77777777" w:rsidR="005315E1" w:rsidRDefault="00A77114">
      <w:pPr>
        <w:spacing w:before="240" w:after="240"/>
        <w:rPr>
          <w:rFonts w:ascii="Montserrat" w:eastAsia="Montserrat" w:hAnsi="Montserrat" w:cs="Montserrat"/>
          <w:b/>
        </w:rPr>
      </w:pPr>
      <w:r>
        <w:rPr>
          <w:rFonts w:ascii="Montserrat" w:hAnsi="Montserrat"/>
          <w:b/>
        </w:rPr>
        <w:t>Zmień ustawienia jasności ekranu</w:t>
      </w:r>
    </w:p>
    <w:p w14:paraId="39D5DFE0" w14:textId="3F52D4AA" w:rsidR="005315E1" w:rsidRDefault="00A77114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Aktywne dostosowywanie jasności </w:t>
      </w:r>
      <w:r w:rsidR="00B82D35">
        <w:rPr>
          <w:rFonts w:ascii="Montserrat" w:hAnsi="Montserrat"/>
        </w:rPr>
        <w:t xml:space="preserve">wyświetlacza </w:t>
      </w:r>
      <w:r>
        <w:rPr>
          <w:rFonts w:ascii="Montserrat" w:hAnsi="Montserrat"/>
        </w:rPr>
        <w:t>znacznie wydłuży czas działania baterii, ale najlepiej jest poszukać urządzenia z funkcją automatycznej regulacji.</w:t>
      </w:r>
      <w:r w:rsidR="005056A7">
        <w:rPr>
          <w:rFonts w:ascii="Montserrat" w:hAnsi="Montserrat"/>
        </w:rPr>
        <w:t xml:space="preserve"> Automatyczna zmiana </w:t>
      </w:r>
      <w:r>
        <w:rPr>
          <w:rFonts w:ascii="Montserrat" w:hAnsi="Montserrat"/>
        </w:rPr>
        <w:t xml:space="preserve">jasności ekranu </w:t>
      </w:r>
      <w:r w:rsidR="005056A7">
        <w:rPr>
          <w:rFonts w:ascii="Montserrat" w:hAnsi="Montserrat"/>
        </w:rPr>
        <w:t>w zależności od warunków oświetleniowych</w:t>
      </w:r>
      <w:r>
        <w:rPr>
          <w:rFonts w:ascii="Montserrat" w:hAnsi="Montserrat"/>
        </w:rPr>
        <w:t xml:space="preserve"> </w:t>
      </w:r>
      <w:r w:rsidR="005056A7">
        <w:rPr>
          <w:rFonts w:ascii="Montserrat" w:hAnsi="Montserrat"/>
        </w:rPr>
        <w:t xml:space="preserve">otoczenia </w:t>
      </w:r>
      <w:r>
        <w:rPr>
          <w:rFonts w:ascii="Montserrat" w:hAnsi="Montserrat"/>
        </w:rPr>
        <w:t xml:space="preserve">może znacznie wpłynąć na czas działania baterii. Skrócenie czasu bezczynności, po którym wygasza się ekran, dodatkowo wydłuży żywotność </w:t>
      </w:r>
      <w:r w:rsidR="00212684">
        <w:rPr>
          <w:rFonts w:ascii="Montserrat" w:hAnsi="Montserrat"/>
        </w:rPr>
        <w:t xml:space="preserve">akumulatora </w:t>
      </w:r>
      <w:r>
        <w:rPr>
          <w:rFonts w:ascii="Montserrat" w:hAnsi="Montserrat"/>
        </w:rPr>
        <w:t xml:space="preserve">i może zapobiegać przypadkowym dotknięciom </w:t>
      </w:r>
      <w:r w:rsidR="005056A7">
        <w:rPr>
          <w:rFonts w:ascii="Montserrat" w:hAnsi="Montserrat"/>
        </w:rPr>
        <w:t>wyświetlacza</w:t>
      </w:r>
      <w:r>
        <w:rPr>
          <w:rFonts w:ascii="Montserrat" w:hAnsi="Montserrat"/>
        </w:rPr>
        <w:t xml:space="preserve">. </w:t>
      </w:r>
    </w:p>
    <w:p w14:paraId="5CFA63DF" w14:textId="56186893" w:rsidR="005315E1" w:rsidRDefault="00724B2F">
      <w:pPr>
        <w:spacing w:before="240" w:after="240"/>
        <w:rPr>
          <w:rFonts w:ascii="Montserrat" w:eastAsia="Montserrat" w:hAnsi="Montserrat" w:cs="Montserrat"/>
          <w:b/>
        </w:rPr>
      </w:pPr>
      <w:bookmarkStart w:id="0" w:name="_GoBack"/>
      <w:r w:rsidRPr="00724B2F">
        <w:rPr>
          <w:rFonts w:ascii="Montserrat" w:eastAsia="Montserrat" w:hAnsi="Montserrat" w:cs="Montserrat"/>
          <w:b/>
          <w:noProof/>
        </w:rPr>
        <w:drawing>
          <wp:inline distT="0" distB="0" distL="0" distR="0" wp14:anchorId="3583108E" wp14:editId="6F073D93">
            <wp:extent cx="5734050" cy="3824623"/>
            <wp:effectExtent l="0" t="0" r="0" b="4445"/>
            <wp:docPr id="7" name="Picture 7" descr="O:\Technology\Motorola\1_Informacje prasowe\01 styczeń\moto g9 power back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Technology\Motorola\1_Informacje prasowe\01 styczeń\moto g9 power backpa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92" cy="3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7FFC49" w14:textId="77777777" w:rsidR="006727D9" w:rsidRDefault="006727D9">
      <w:pPr>
        <w:rPr>
          <w:rFonts w:ascii="Montserrat" w:hAnsi="Montserrat"/>
          <w:b/>
        </w:rPr>
      </w:pPr>
      <w:r>
        <w:rPr>
          <w:rFonts w:ascii="Montserrat" w:hAnsi="Montserrat"/>
          <w:b/>
        </w:rPr>
        <w:br w:type="page"/>
      </w:r>
    </w:p>
    <w:p w14:paraId="0CD65781" w14:textId="73E88D41" w:rsidR="005315E1" w:rsidRDefault="00A77114">
      <w:pPr>
        <w:spacing w:before="240" w:after="240"/>
        <w:rPr>
          <w:rFonts w:ascii="Montserrat" w:eastAsia="Montserrat" w:hAnsi="Montserrat" w:cs="Montserrat"/>
          <w:b/>
        </w:rPr>
      </w:pPr>
      <w:r>
        <w:rPr>
          <w:rFonts w:ascii="Montserrat" w:hAnsi="Montserrat"/>
          <w:b/>
        </w:rPr>
        <w:lastRenderedPageBreak/>
        <w:t>Zadbaj o porządek w systemie operacyjnym i jego aktualność</w:t>
      </w:r>
    </w:p>
    <w:p w14:paraId="715E1EB1" w14:textId="23AA29AF" w:rsidR="005315E1" w:rsidRDefault="00A77114" w:rsidP="0070203E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hAnsi="Montserrat"/>
        </w:rPr>
        <w:t>Aktualizowanie urządzenia jest ważne, ponieważ dzięki temu można korzystać ze wszystkich najnowszych funkcji oprogramowania, żywotności baterii, wydajności urządzenia i udoskonalonych zabezpieczeń.</w:t>
      </w:r>
      <w:r w:rsidR="00212684">
        <w:rPr>
          <w:rFonts w:ascii="Montserrat" w:hAnsi="Montserrat"/>
        </w:rPr>
        <w:t xml:space="preserve"> </w:t>
      </w:r>
      <w:r>
        <w:rPr>
          <w:rFonts w:ascii="Montserrat" w:hAnsi="Montserrat"/>
        </w:rPr>
        <w:t>Użytkownicy smartfonów powinni też regularnie sprawdzać</w:t>
      </w:r>
      <w:r w:rsidR="00D907CE">
        <w:rPr>
          <w:rFonts w:ascii="Montserrat" w:hAnsi="Montserrat"/>
        </w:rPr>
        <w:t xml:space="preserve"> pobrane</w:t>
      </w:r>
      <w:r>
        <w:rPr>
          <w:rFonts w:ascii="Montserrat" w:hAnsi="Montserrat"/>
        </w:rPr>
        <w:t xml:space="preserve"> aplikacje, ponieważ większość </w:t>
      </w:r>
      <w:r w:rsidR="00D907CE">
        <w:rPr>
          <w:rFonts w:ascii="Montserrat" w:hAnsi="Montserrat"/>
        </w:rPr>
        <w:t>z nich</w:t>
      </w:r>
      <w:r>
        <w:rPr>
          <w:rFonts w:ascii="Montserrat" w:hAnsi="Montserrat"/>
        </w:rPr>
        <w:t xml:space="preserve"> wykorzystuje komórkową transmisję danych i zasoby systemowe w tle, przyczyniając się do wyczerp</w:t>
      </w:r>
      <w:r w:rsidR="00D907CE">
        <w:rPr>
          <w:rFonts w:ascii="Montserrat" w:hAnsi="Montserrat"/>
        </w:rPr>
        <w:t>yw</w:t>
      </w:r>
      <w:r>
        <w:rPr>
          <w:rFonts w:ascii="Montserrat" w:hAnsi="Montserrat"/>
        </w:rPr>
        <w:t>ania baterii.</w:t>
      </w:r>
    </w:p>
    <w:p w14:paraId="42CC51AE" w14:textId="520DEA2D" w:rsidR="005315E1" w:rsidRDefault="00A77114">
      <w:pPr>
        <w:spacing w:after="240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Użytkownicy, którym zależy na długim czasie działania baterii, powinni pobierać tylko takie aplikacje, </w:t>
      </w:r>
      <w:r w:rsidR="00212684">
        <w:rPr>
          <w:rFonts w:ascii="Montserrat" w:hAnsi="Montserrat"/>
        </w:rPr>
        <w:t xml:space="preserve">których </w:t>
      </w:r>
      <w:r>
        <w:rPr>
          <w:rFonts w:ascii="Montserrat" w:hAnsi="Montserrat"/>
        </w:rPr>
        <w:t xml:space="preserve">rzeczywiście będą używać. Większość aplikacji wykorzystuje transmisję danych wtedy, gdy nie są używane, </w:t>
      </w:r>
      <w:r w:rsidR="00212684">
        <w:rPr>
          <w:rFonts w:ascii="Montserrat" w:hAnsi="Montserrat"/>
        </w:rPr>
        <w:t>pobierając energię</w:t>
      </w:r>
      <w:r>
        <w:rPr>
          <w:rFonts w:ascii="Montserrat" w:hAnsi="Montserrat"/>
        </w:rPr>
        <w:t xml:space="preserve">. Można temu zaradzić, wybierając smartfon bez obciążających </w:t>
      </w:r>
      <w:r w:rsidR="005056A7">
        <w:rPr>
          <w:rFonts w:ascii="Montserrat" w:hAnsi="Montserrat"/>
        </w:rPr>
        <w:t>nakładek systemowych</w:t>
      </w:r>
      <w:r>
        <w:rPr>
          <w:rFonts w:ascii="Montserrat" w:hAnsi="Montserrat"/>
        </w:rPr>
        <w:t xml:space="preserve"> i zdublowanych aplikacji oraz instalując tylko potrzebne </w:t>
      </w:r>
      <w:r w:rsidR="005056A7">
        <w:rPr>
          <w:rFonts w:ascii="Montserrat" w:hAnsi="Montserrat"/>
        </w:rPr>
        <w:t>programy</w:t>
      </w:r>
      <w:r>
        <w:rPr>
          <w:rFonts w:ascii="Montserrat" w:hAnsi="Montserrat"/>
        </w:rPr>
        <w:t>. Ułatwi to optymalizację czasu działania baterii.</w:t>
      </w:r>
    </w:p>
    <w:p w14:paraId="336650E9" w14:textId="77777777" w:rsidR="005315E1" w:rsidRDefault="00A77114">
      <w:pPr>
        <w:spacing w:before="240" w:after="240"/>
        <w:rPr>
          <w:rFonts w:ascii="Montserrat" w:eastAsia="Montserrat" w:hAnsi="Montserrat" w:cs="Montserrat"/>
          <w:b/>
        </w:rPr>
      </w:pPr>
      <w:r>
        <w:rPr>
          <w:rFonts w:ascii="Montserrat" w:hAnsi="Montserrat"/>
          <w:b/>
        </w:rPr>
        <w:t>Zmień ustawienia funkcji</w:t>
      </w:r>
    </w:p>
    <w:p w14:paraId="773AC62B" w14:textId="77777777" w:rsidR="005315E1" w:rsidRDefault="00A77114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hAnsi="Montserrat"/>
        </w:rPr>
        <w:t>Większość smartfonów ma ustawienia funkcji, które można włączać i wyłączać, aby zmniejszyć obciążenie baterii:</w:t>
      </w:r>
    </w:p>
    <w:p w14:paraId="24D1636C" w14:textId="57A3D2BF" w:rsidR="005315E1" w:rsidRDefault="00A77114">
      <w:pPr>
        <w:numPr>
          <w:ilvl w:val="0"/>
          <w:numId w:val="1"/>
        </w:numPr>
        <w:spacing w:before="240"/>
        <w:rPr>
          <w:rFonts w:ascii="Montserrat" w:eastAsia="Montserrat" w:hAnsi="Montserrat" w:cs="Montserrat"/>
        </w:rPr>
      </w:pPr>
      <w:r>
        <w:rPr>
          <w:rFonts w:ascii="Montserrat" w:hAnsi="Montserrat"/>
          <w:b/>
        </w:rPr>
        <w:t>Włącz tryb oszczędzania baterii</w:t>
      </w:r>
      <w:r>
        <w:rPr>
          <w:rFonts w:ascii="Montserrat" w:hAnsi="Montserrat"/>
        </w:rPr>
        <w:t xml:space="preserve">: włączanie trybu oszczędzania baterii, kiedy poziom naładowania wynosi od 15% do 5%, zmniejszy </w:t>
      </w:r>
      <w:r w:rsidR="00B82D35">
        <w:rPr>
          <w:rFonts w:ascii="Montserrat" w:hAnsi="Montserrat"/>
        </w:rPr>
        <w:t xml:space="preserve">zużycie </w:t>
      </w:r>
      <w:r>
        <w:rPr>
          <w:rFonts w:ascii="Montserrat" w:hAnsi="Montserrat"/>
        </w:rPr>
        <w:t>energii do przesyłania danych i</w:t>
      </w:r>
      <w:r w:rsidR="006727D9">
        <w:rPr>
          <w:rFonts w:ascii="Montserrat" w:hAnsi="Montserrat" w:hint="eastAsia"/>
        </w:rPr>
        <w:t> </w:t>
      </w:r>
      <w:r>
        <w:rPr>
          <w:rFonts w:ascii="Montserrat" w:hAnsi="Montserrat"/>
        </w:rPr>
        <w:t xml:space="preserve">synchronizacji aplikacji w tle. Obejmuje to ograniczenie wibracji związanych z dotykaniem </w:t>
      </w:r>
      <w:r w:rsidR="00B82D35">
        <w:rPr>
          <w:rFonts w:ascii="Montserrat" w:hAnsi="Montserrat"/>
        </w:rPr>
        <w:t>wyświetlacza</w:t>
      </w:r>
      <w:r>
        <w:rPr>
          <w:rFonts w:ascii="Montserrat" w:hAnsi="Montserrat"/>
        </w:rPr>
        <w:t>, połączeniami przychodzącymi i alarmami, a także zmniejszenie wykorzystania zasobów systemowych przez grafikę i funkcje przetwarzania danych.</w:t>
      </w:r>
    </w:p>
    <w:p w14:paraId="0FDFED32" w14:textId="7ADDA4C0" w:rsidR="005315E1" w:rsidRDefault="00A77114">
      <w:pPr>
        <w:numPr>
          <w:ilvl w:val="0"/>
          <w:numId w:val="1"/>
        </w:numPr>
        <w:rPr>
          <w:rFonts w:ascii="Montserrat" w:eastAsia="Montserrat" w:hAnsi="Montserrat" w:cs="Montserrat"/>
          <w:b/>
        </w:rPr>
      </w:pPr>
      <w:r>
        <w:rPr>
          <w:rFonts w:ascii="Montserrat" w:hAnsi="Montserrat"/>
          <w:b/>
        </w:rPr>
        <w:t xml:space="preserve">Zmniejsz liczbę widżetów: </w:t>
      </w:r>
      <w:r w:rsidR="006727D9">
        <w:rPr>
          <w:rFonts w:ascii="Montserrat" w:hAnsi="Montserrat"/>
        </w:rPr>
        <w:t>w</w:t>
      </w:r>
      <w:r>
        <w:rPr>
          <w:rFonts w:ascii="Montserrat" w:hAnsi="Montserrat"/>
        </w:rPr>
        <w:t xml:space="preserve">idżety są zawsze dostępne i zawierają aktualne informacje, a zatem zmniejszenie ich liczby lub wyłączenie może zredukować </w:t>
      </w:r>
      <w:r w:rsidR="00B82D35">
        <w:rPr>
          <w:rFonts w:ascii="Montserrat" w:hAnsi="Montserrat"/>
        </w:rPr>
        <w:t>pobór</w:t>
      </w:r>
      <w:r>
        <w:rPr>
          <w:rFonts w:ascii="Montserrat" w:hAnsi="Montserrat"/>
        </w:rPr>
        <w:t xml:space="preserve"> przez nie energii.</w:t>
      </w:r>
    </w:p>
    <w:p w14:paraId="1C9B4B2B" w14:textId="12C602BA" w:rsidR="005315E1" w:rsidRDefault="00A77114">
      <w:pPr>
        <w:numPr>
          <w:ilvl w:val="0"/>
          <w:numId w:val="1"/>
        </w:numPr>
        <w:spacing w:after="240"/>
        <w:rPr>
          <w:rFonts w:ascii="Montserrat" w:eastAsia="Montserrat" w:hAnsi="Montserrat" w:cs="Montserrat"/>
          <w:b/>
        </w:rPr>
      </w:pPr>
      <w:r>
        <w:rPr>
          <w:rFonts w:ascii="Montserrat" w:hAnsi="Montserrat"/>
          <w:b/>
        </w:rPr>
        <w:t xml:space="preserve">Wyłącz funkcje GPS, Wi-Fi i Bluetooth, kiedy ich nie używasz: </w:t>
      </w:r>
      <w:r w:rsidR="006727D9">
        <w:rPr>
          <w:rFonts w:ascii="Montserrat" w:hAnsi="Montserrat"/>
        </w:rPr>
        <w:t>j</w:t>
      </w:r>
      <w:r>
        <w:rPr>
          <w:rFonts w:ascii="Montserrat" w:hAnsi="Montserrat"/>
        </w:rPr>
        <w:t>eżeli nie używasz tych funkcji, wyłącz je, aby oszczędzić energię baterii zużywaną przez funkcje wykrywające dostępność sieci i</w:t>
      </w:r>
      <w:r w:rsidR="006727D9">
        <w:rPr>
          <w:rFonts w:ascii="Montserrat" w:hAnsi="Montserrat" w:hint="eastAsia"/>
        </w:rPr>
        <w:t> </w:t>
      </w:r>
      <w:r>
        <w:rPr>
          <w:rFonts w:ascii="Montserrat" w:hAnsi="Montserrat"/>
        </w:rPr>
        <w:t xml:space="preserve">moc sygnału, które nieustannie </w:t>
      </w:r>
      <w:r w:rsidR="00B82D35">
        <w:rPr>
          <w:rFonts w:ascii="Montserrat" w:hAnsi="Montserrat"/>
        </w:rPr>
        <w:t xml:space="preserve">zużywają </w:t>
      </w:r>
      <w:r>
        <w:rPr>
          <w:rFonts w:ascii="Montserrat" w:hAnsi="Montserrat"/>
        </w:rPr>
        <w:t>energię w tle.</w:t>
      </w:r>
    </w:p>
    <w:p w14:paraId="0C9F6659" w14:textId="77777777" w:rsidR="005315E1" w:rsidRDefault="00A77114">
      <w:pPr>
        <w:spacing w:after="240"/>
        <w:rPr>
          <w:rFonts w:ascii="Montserrat" w:eastAsia="Montserrat" w:hAnsi="Montserrat" w:cs="Montserrat"/>
          <w:b/>
        </w:rPr>
      </w:pPr>
      <w:r>
        <w:rPr>
          <w:rFonts w:ascii="Montserrat" w:hAnsi="Montserrat"/>
          <w:b/>
        </w:rPr>
        <w:t>Rozważ zakup urządzenia z pojemniejszą baterią</w:t>
      </w:r>
    </w:p>
    <w:p w14:paraId="5A2620DF" w14:textId="7E708E42" w:rsidR="005315E1" w:rsidRDefault="00A77114">
      <w:pPr>
        <w:spacing w:after="240"/>
        <w:rPr>
          <w:rFonts w:ascii="Montserrat" w:eastAsia="Montserrat" w:hAnsi="Montserrat" w:cs="Montserrat"/>
        </w:rPr>
      </w:pPr>
      <w:r>
        <w:rPr>
          <w:rFonts w:ascii="Montserrat" w:hAnsi="Montserrat"/>
        </w:rPr>
        <w:t xml:space="preserve">Jeżeli żadna z tych wskazówek nie pomoże wydłużyć dostatecznie czasu działania urządzenia na baterii, być może czas na zakup nowego. Warto pamiętać, że technologie rozwijają się nieustannie i dotyczy to też </w:t>
      </w:r>
      <w:r w:rsidR="00212684">
        <w:rPr>
          <w:rFonts w:ascii="Montserrat" w:hAnsi="Montserrat"/>
        </w:rPr>
        <w:t xml:space="preserve">ogniw w </w:t>
      </w:r>
      <w:r>
        <w:rPr>
          <w:rFonts w:ascii="Montserrat" w:hAnsi="Montserrat"/>
        </w:rPr>
        <w:t>smartfon</w:t>
      </w:r>
      <w:r w:rsidR="00212684">
        <w:rPr>
          <w:rFonts w:ascii="Montserrat" w:hAnsi="Montserrat"/>
        </w:rPr>
        <w:t>ach</w:t>
      </w:r>
      <w:r>
        <w:rPr>
          <w:rFonts w:ascii="Montserrat" w:hAnsi="Montserrat"/>
        </w:rPr>
        <w:t xml:space="preserve"> oraz technologii ładowania. Motorola nadaje priorytet żywotności baterii</w:t>
      </w:r>
      <w:r w:rsidR="006727D9">
        <w:rPr>
          <w:rFonts w:ascii="Montserrat" w:hAnsi="Montserrat"/>
        </w:rPr>
        <w:t>, a</w:t>
      </w:r>
      <w:r w:rsidR="006727D9">
        <w:rPr>
          <w:rFonts w:ascii="Montserrat" w:hAnsi="Montserrat" w:hint="eastAsia"/>
        </w:rPr>
        <w:t> </w:t>
      </w:r>
      <w:r w:rsidRPr="00D907CE">
        <w:rPr>
          <w:rFonts w:ascii="Montserrat" w:hAnsi="Montserrat"/>
          <w:b/>
        </w:rPr>
        <w:t xml:space="preserve">nasze urządzenia </w:t>
      </w:r>
      <w:r w:rsidR="00212684" w:rsidRPr="00D907CE">
        <w:rPr>
          <w:rFonts w:ascii="Montserrat" w:hAnsi="Montserrat"/>
          <w:b/>
        </w:rPr>
        <w:t>zajmują</w:t>
      </w:r>
      <w:r w:rsidR="000729B4" w:rsidRPr="00D907CE">
        <w:rPr>
          <w:rFonts w:ascii="Montserrat" w:hAnsi="Montserrat"/>
          <w:b/>
        </w:rPr>
        <w:t xml:space="preserve"> 40% pozycji</w:t>
      </w:r>
      <w:r w:rsidR="00D907CE">
        <w:rPr>
          <w:rFonts w:ascii="Montserrat" w:hAnsi="Montserrat"/>
          <w:b/>
        </w:rPr>
        <w:t xml:space="preserve"> </w:t>
      </w:r>
      <w:hyperlink r:id="rId10">
        <w:r w:rsidR="00D907CE" w:rsidRPr="00360317">
          <w:rPr>
            <w:rFonts w:ascii="Montserrat" w:hAnsi="Montserrat"/>
            <w:b/>
            <w:color w:val="1155CC"/>
            <w:u w:val="single"/>
          </w:rPr>
          <w:t>na liście najlepszych smartfonów pod względem żywotności baterii w 2020 roku</w:t>
        </w:r>
      </w:hyperlink>
      <w:r w:rsidR="000729B4">
        <w:rPr>
          <w:rFonts w:ascii="Montserrat" w:hAnsi="Montserrat"/>
        </w:rPr>
        <w:t>.</w:t>
      </w:r>
    </w:p>
    <w:p w14:paraId="03C8023A" w14:textId="70E18BAE" w:rsidR="005315E1" w:rsidRDefault="00212684">
      <w:pPr>
        <w:spacing w:after="240"/>
        <w:rPr>
          <w:rFonts w:ascii="Montserrat" w:eastAsia="Montserrat" w:hAnsi="Montserrat" w:cs="Montserrat"/>
        </w:rPr>
      </w:pPr>
      <w:r w:rsidRPr="00212684">
        <w:rPr>
          <w:rFonts w:ascii="Montserrat" w:hAnsi="Montserrat"/>
        </w:rPr>
        <w:lastRenderedPageBreak/>
        <w:t>Motorola</w:t>
      </w:r>
      <w:r>
        <w:t xml:space="preserve"> </w:t>
      </w:r>
      <w:hyperlink r:id="rId11">
        <w:proofErr w:type="spellStart"/>
        <w:r w:rsidR="00A77114">
          <w:rPr>
            <w:rFonts w:ascii="Montserrat" w:hAnsi="Montserrat"/>
            <w:b/>
            <w:color w:val="1155CC"/>
            <w:u w:val="single"/>
          </w:rPr>
          <w:t>moto</w:t>
        </w:r>
        <w:proofErr w:type="spellEnd"/>
        <w:r w:rsidR="00A77114">
          <w:rPr>
            <w:rFonts w:ascii="Montserrat" w:hAnsi="Montserrat"/>
            <w:b/>
            <w:color w:val="1155CC"/>
            <w:u w:val="single"/>
          </w:rPr>
          <w:t xml:space="preserve"> g</w:t>
        </w:r>
      </w:hyperlink>
      <w:hyperlink r:id="rId12">
        <w:r w:rsidR="00A77114">
          <w:rPr>
            <w:rFonts w:ascii="Montserrat" w:hAnsi="Montserrat"/>
            <w:b/>
            <w:color w:val="1155CC"/>
            <w:u w:val="single"/>
            <w:vertAlign w:val="superscript"/>
          </w:rPr>
          <w:t>9</w:t>
        </w:r>
      </w:hyperlink>
      <w:hyperlink r:id="rId13">
        <w:r w:rsidR="00A77114">
          <w:rPr>
            <w:rFonts w:ascii="Montserrat" w:hAnsi="Montserrat"/>
            <w:b/>
            <w:color w:val="1155CC"/>
            <w:u w:val="single"/>
          </w:rPr>
          <w:t xml:space="preserve"> </w:t>
        </w:r>
        <w:proofErr w:type="spellStart"/>
        <w:r w:rsidR="00A77114">
          <w:rPr>
            <w:rFonts w:ascii="Montserrat" w:hAnsi="Montserrat"/>
            <w:b/>
            <w:color w:val="1155CC"/>
            <w:u w:val="single"/>
          </w:rPr>
          <w:t>power</w:t>
        </w:r>
        <w:proofErr w:type="spellEnd"/>
      </w:hyperlink>
      <w:r w:rsidR="00A77114">
        <w:rPr>
          <w:rFonts w:ascii="Montserrat" w:hAnsi="Montserrat"/>
          <w:b/>
        </w:rPr>
        <w:t xml:space="preserve"> </w:t>
      </w:r>
      <w:r w:rsidR="00A77114">
        <w:rPr>
          <w:rFonts w:ascii="Montserrat" w:hAnsi="Montserrat"/>
        </w:rPr>
        <w:t xml:space="preserve">ma </w:t>
      </w:r>
      <w:r w:rsidR="005056A7">
        <w:rPr>
          <w:rFonts w:ascii="Montserrat" w:hAnsi="Montserrat"/>
        </w:rPr>
        <w:t>ogromną</w:t>
      </w:r>
      <w:r w:rsidR="00A77114">
        <w:rPr>
          <w:rFonts w:ascii="Montserrat" w:hAnsi="Montserrat"/>
        </w:rPr>
        <w:t xml:space="preserve"> baterię 6000 </w:t>
      </w:r>
      <w:proofErr w:type="spellStart"/>
      <w:r w:rsidR="00A77114">
        <w:rPr>
          <w:rFonts w:ascii="Montserrat" w:hAnsi="Montserrat"/>
        </w:rPr>
        <w:t>mAh</w:t>
      </w:r>
      <w:proofErr w:type="spellEnd"/>
      <w:r w:rsidR="00A77114">
        <w:rPr>
          <w:rFonts w:ascii="Montserrat" w:hAnsi="Montserrat"/>
        </w:rPr>
        <w:t xml:space="preserve"> — największą w historii smartfonów Motoroli. Dzięki temu możesz korzystać z niesamowitej swobody </w:t>
      </w:r>
      <w:r w:rsidR="006727D9">
        <w:rPr>
          <w:rFonts w:ascii="Montserrat" w:hAnsi="Montserrat"/>
        </w:rPr>
        <w:t>używania</w:t>
      </w:r>
      <w:r w:rsidR="00A77114">
        <w:rPr>
          <w:rFonts w:ascii="Montserrat" w:hAnsi="Montserrat"/>
        </w:rPr>
        <w:t xml:space="preserve"> telefonu przez nawet 60 godzin po jednym naładowaniu, bez noszenia </w:t>
      </w:r>
      <w:proofErr w:type="spellStart"/>
      <w:r w:rsidR="00A77114">
        <w:rPr>
          <w:rFonts w:ascii="Montserrat" w:hAnsi="Montserrat"/>
        </w:rPr>
        <w:t>powerbanków</w:t>
      </w:r>
      <w:proofErr w:type="spellEnd"/>
      <w:r w:rsidR="00A77114">
        <w:rPr>
          <w:rFonts w:ascii="Montserrat" w:hAnsi="Montserrat"/>
        </w:rPr>
        <w:t xml:space="preserve"> i posz</w:t>
      </w:r>
      <w:r>
        <w:rPr>
          <w:rFonts w:ascii="Montserrat" w:hAnsi="Montserrat"/>
        </w:rPr>
        <w:t>ukiwania wszędzie gniazdek</w:t>
      </w:r>
      <w:r w:rsidR="00A77114">
        <w:rPr>
          <w:rFonts w:ascii="Montserrat" w:hAnsi="Montserrat"/>
        </w:rPr>
        <w:t xml:space="preserve">. </w:t>
      </w:r>
    </w:p>
    <w:p w14:paraId="2B0A1E2C" w14:textId="7F82AA7D" w:rsidR="005315E1" w:rsidRDefault="00724B2F">
      <w:pPr>
        <w:spacing w:after="240"/>
        <w:rPr>
          <w:rFonts w:ascii="Montserrat" w:eastAsia="Montserrat" w:hAnsi="Montserrat" w:cs="Montserrat"/>
        </w:rPr>
      </w:pPr>
      <w:r w:rsidRPr="00724B2F">
        <w:rPr>
          <w:rFonts w:ascii="Montserrat" w:eastAsia="Montserrat" w:hAnsi="Montserrat" w:cs="Montserrat"/>
          <w:noProof/>
        </w:rPr>
        <w:drawing>
          <wp:inline distT="0" distB="0" distL="0" distR="0" wp14:anchorId="5F0BE67D" wp14:editId="028ED4C3">
            <wp:extent cx="5943600" cy="4202734"/>
            <wp:effectExtent l="0" t="0" r="0" b="7620"/>
            <wp:docPr id="8" name="Picture 8" descr="O:\Technology\Motorola\1_Informacje prasowe\01 styczeń\moto-g9power_INFOGRAPHIC_P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Technology\Motorola\1_Informacje prasowe\01 styczeń\moto-g9power_INFOGRAPHIC_POLA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6E0B" w14:textId="0F8C7370" w:rsidR="00212684" w:rsidRDefault="00212684">
      <w:p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Więcej informacji nt. telefonu można uzyskać u </w:t>
      </w:r>
      <w:proofErr w:type="spellStart"/>
      <w:r>
        <w:rPr>
          <w:rFonts w:ascii="Montserrat" w:eastAsia="Montserrat" w:hAnsi="Montserrat" w:cs="Montserrat"/>
        </w:rPr>
        <w:t>Ramiego</w:t>
      </w:r>
      <w:proofErr w:type="spellEnd"/>
      <w:r>
        <w:rPr>
          <w:rFonts w:ascii="Montserrat" w:eastAsia="Montserrat" w:hAnsi="Montserrat" w:cs="Montserrat"/>
        </w:rPr>
        <w:t xml:space="preserve"> Khalife (</w:t>
      </w:r>
      <w:hyperlink r:id="rId15" w:history="1">
        <w:r w:rsidRPr="00446679">
          <w:rPr>
            <w:rStyle w:val="Hyperlink"/>
            <w:rFonts w:ascii="Montserrat" w:eastAsia="Montserrat" w:hAnsi="Montserrat" w:cs="Montserrat"/>
          </w:rPr>
          <w:t>rkhalife@lenovo.com</w:t>
        </w:r>
      </w:hyperlink>
      <w:r>
        <w:rPr>
          <w:rFonts w:ascii="Montserrat" w:eastAsia="Montserrat" w:hAnsi="Montserrat" w:cs="Montserrat"/>
        </w:rPr>
        <w:t xml:space="preserve">) lub Piotra </w:t>
      </w:r>
      <w:proofErr w:type="spellStart"/>
      <w:r>
        <w:rPr>
          <w:rFonts w:ascii="Montserrat" w:eastAsia="Montserrat" w:hAnsi="Montserrat" w:cs="Montserrat"/>
        </w:rPr>
        <w:t>Barthy</w:t>
      </w:r>
      <w:proofErr w:type="spellEnd"/>
      <w:r>
        <w:rPr>
          <w:rFonts w:ascii="Montserrat" w:eastAsia="Montserrat" w:hAnsi="Montserrat" w:cs="Montserrat"/>
        </w:rPr>
        <w:t xml:space="preserve"> (</w:t>
      </w:r>
      <w:hyperlink r:id="rId16" w:history="1">
        <w:r w:rsidRPr="00446679">
          <w:rPr>
            <w:rStyle w:val="Hyperlink"/>
            <w:rFonts w:ascii="Montserrat" w:eastAsia="Montserrat" w:hAnsi="Montserrat" w:cs="Montserrat"/>
          </w:rPr>
          <w:t>piotr.bartha@publicismedia.com</w:t>
        </w:r>
      </w:hyperlink>
      <w:r>
        <w:rPr>
          <w:rFonts w:ascii="Montserrat" w:eastAsia="Montserrat" w:hAnsi="Montserrat" w:cs="Montserrat"/>
        </w:rPr>
        <w:t xml:space="preserve">). </w:t>
      </w:r>
    </w:p>
    <w:p w14:paraId="74190C86" w14:textId="7EC64225" w:rsidR="00212684" w:rsidRDefault="00212684">
      <w:pPr>
        <w:spacing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Zdjęcia w wysokiej rozdzielczości i grafikę można pobrać </w:t>
      </w:r>
      <w:hyperlink r:id="rId17" w:history="1">
        <w:r w:rsidRPr="005056A7">
          <w:rPr>
            <w:rStyle w:val="Hyperlink"/>
            <w:rFonts w:ascii="Montserrat" w:eastAsia="Montserrat" w:hAnsi="Montserrat" w:cs="Montserrat"/>
            <w:b/>
          </w:rPr>
          <w:t>tutaj</w:t>
        </w:r>
      </w:hyperlink>
      <w:r>
        <w:rPr>
          <w:rFonts w:ascii="Montserrat" w:eastAsia="Montserrat" w:hAnsi="Montserrat" w:cs="Montserrat"/>
        </w:rPr>
        <w:t>.</w:t>
      </w:r>
    </w:p>
    <w:p w14:paraId="374ABD34" w14:textId="77777777" w:rsidR="006A290E" w:rsidRDefault="006A290E" w:rsidP="000A6390">
      <w:pPr>
        <w:spacing w:line="300" w:lineRule="auto"/>
        <w:jc w:val="both"/>
        <w:rPr>
          <w:b/>
        </w:rPr>
      </w:pPr>
    </w:p>
    <w:p w14:paraId="7EAB4557" w14:textId="650977ED" w:rsidR="000A6390" w:rsidRPr="00821A86" w:rsidRDefault="000A6390" w:rsidP="000A6390">
      <w:pPr>
        <w:spacing w:line="300" w:lineRule="auto"/>
        <w:jc w:val="both"/>
        <w:rPr>
          <w:b/>
        </w:rPr>
      </w:pPr>
      <w:r w:rsidRPr="00821A86">
        <w:rPr>
          <w:b/>
        </w:rPr>
        <w:t>O firmie Motorola</w:t>
      </w:r>
    </w:p>
    <w:p w14:paraId="0B901F02" w14:textId="77777777" w:rsidR="000A6390" w:rsidRPr="00821A86" w:rsidRDefault="000A6390" w:rsidP="000A6390">
      <w:pPr>
        <w:spacing w:line="300" w:lineRule="auto"/>
        <w:jc w:val="both"/>
      </w:pPr>
      <w:r w:rsidRPr="00821A86">
        <w:rPr>
          <w:b/>
        </w:rPr>
        <w:br/>
      </w:r>
      <w:r w:rsidRPr="00821A86">
        <w:rPr>
          <w:sz w:val="18"/>
        </w:rPr>
        <w:t xml:space="preserve">Firma Motorola </w:t>
      </w:r>
      <w:proofErr w:type="spellStart"/>
      <w:r w:rsidRPr="00821A86">
        <w:rPr>
          <w:sz w:val="18"/>
        </w:rPr>
        <w:t>Mobility</w:t>
      </w:r>
      <w:proofErr w:type="spellEnd"/>
      <w:r w:rsidRPr="00821A86">
        <w:rPr>
          <w:sz w:val="18"/>
        </w:rPr>
        <w:t xml:space="preserve"> LLC została przejęta przez Lenovo Group Holdings w 2015 r. Motorola </w:t>
      </w:r>
      <w:proofErr w:type="spellStart"/>
      <w:r w:rsidRPr="00821A86">
        <w:rPr>
          <w:sz w:val="18"/>
        </w:rPr>
        <w:t>Mobility</w:t>
      </w:r>
      <w:proofErr w:type="spellEnd"/>
      <w:r w:rsidRPr="00821A86">
        <w:rPr>
          <w:sz w:val="18"/>
        </w:rPr>
        <w:t xml:space="preserve"> jest podmiotem w pełni zależnym Lenovo, który projektuje i produkuje wszystkie telefony komórkowe marki </w:t>
      </w:r>
      <w:proofErr w:type="spellStart"/>
      <w:r w:rsidRPr="00821A86">
        <w:rPr>
          <w:sz w:val="18"/>
        </w:rPr>
        <w:t>Moto</w:t>
      </w:r>
      <w:proofErr w:type="spellEnd"/>
      <w:r w:rsidRPr="00821A86">
        <w:rPr>
          <w:sz w:val="18"/>
        </w:rPr>
        <w:t xml:space="preserve"> i Motorola.</w:t>
      </w:r>
    </w:p>
    <w:p w14:paraId="330241B4" w14:textId="77777777" w:rsidR="000A6390" w:rsidRPr="00821A86" w:rsidRDefault="000A6390" w:rsidP="000A6390">
      <w:pPr>
        <w:spacing w:line="300" w:lineRule="auto"/>
        <w:rPr>
          <w:b/>
        </w:rPr>
      </w:pPr>
    </w:p>
    <w:p w14:paraId="789F7625" w14:textId="77777777" w:rsidR="000A6390" w:rsidRPr="00821A86" w:rsidRDefault="000A6390" w:rsidP="000A6390">
      <w:pPr>
        <w:spacing w:line="300" w:lineRule="auto"/>
        <w:rPr>
          <w:b/>
        </w:rPr>
      </w:pPr>
      <w:r w:rsidRPr="00821A86">
        <w:rPr>
          <w:b/>
        </w:rPr>
        <w:lastRenderedPageBreak/>
        <w:t>O firmie Lenovo</w:t>
      </w:r>
    </w:p>
    <w:p w14:paraId="18846EE4" w14:textId="77777777" w:rsidR="000A6390" w:rsidRPr="00F64A52" w:rsidRDefault="000A6390" w:rsidP="000A6390">
      <w:pPr>
        <w:spacing w:line="300" w:lineRule="auto"/>
        <w:jc w:val="both"/>
        <w:rPr>
          <w:b/>
          <w:sz w:val="18"/>
          <w:szCs w:val="18"/>
        </w:rPr>
      </w:pPr>
      <w:r w:rsidRPr="00821A86">
        <w:rPr>
          <w:b/>
          <w:sz w:val="18"/>
          <w:szCs w:val="18"/>
        </w:rPr>
        <w:br/>
      </w:r>
      <w:r w:rsidRPr="00821A86">
        <w:rPr>
          <w:sz w:val="18"/>
          <w:szCs w:val="18"/>
        </w:rPr>
        <w:t xml:space="preserve">Lenovo (HKSE: 992) (ADR: LNVGY) jest firmą z listy </w:t>
      </w:r>
      <w:proofErr w:type="spellStart"/>
      <w:r w:rsidRPr="00821A86">
        <w:rPr>
          <w:sz w:val="18"/>
          <w:szCs w:val="18"/>
        </w:rPr>
        <w:t>Fortune</w:t>
      </w:r>
      <w:proofErr w:type="spellEnd"/>
      <w:r w:rsidRPr="00821A86">
        <w:rPr>
          <w:sz w:val="18"/>
          <w:szCs w:val="18"/>
        </w:rPr>
        <w:t xml:space="preserve"> Global 500 o obrotach sięgających 45 miliardów USD i światowym liderem technologicznym w dziedzinie inteligentnej transformacji dzięki infrastrukturze i urządzeniom zapewniającym klientom największe możliwości. Oferta łączących się z siecią urządzeń Lenovo należy do największych na świecie i obejmuje smartfony (Motorola), tablety, komputery PC (</w:t>
      </w:r>
      <w:proofErr w:type="spellStart"/>
      <w:r w:rsidRPr="00821A86">
        <w:rPr>
          <w:sz w:val="18"/>
          <w:szCs w:val="18"/>
        </w:rPr>
        <w:t>ThinkPad</w:t>
      </w:r>
      <w:proofErr w:type="spellEnd"/>
      <w:r w:rsidRPr="00821A86">
        <w:rPr>
          <w:sz w:val="18"/>
          <w:szCs w:val="18"/>
        </w:rPr>
        <w:t>, Yoga, Lenovo Legion) i stacje robocze, a także urządzenia AR/VR oraz rozwiązania dla inteligentnych domów i biur. Rozwiązania Lenovo dla centrów danych (</w:t>
      </w:r>
      <w:proofErr w:type="spellStart"/>
      <w:r w:rsidRPr="00821A86">
        <w:rPr>
          <w:sz w:val="18"/>
          <w:szCs w:val="18"/>
        </w:rPr>
        <w:t>ThinkSystem</w:t>
      </w:r>
      <w:proofErr w:type="spellEnd"/>
      <w:r w:rsidRPr="00821A86">
        <w:rPr>
          <w:sz w:val="18"/>
          <w:szCs w:val="18"/>
        </w:rPr>
        <w:t xml:space="preserve"> i </w:t>
      </w:r>
      <w:proofErr w:type="spellStart"/>
      <w:r w:rsidRPr="00821A86">
        <w:rPr>
          <w:sz w:val="18"/>
          <w:szCs w:val="18"/>
        </w:rPr>
        <w:t>ThinkAgile</w:t>
      </w:r>
      <w:proofErr w:type="spellEnd"/>
      <w:r w:rsidRPr="00821A86">
        <w:rPr>
          <w:sz w:val="18"/>
          <w:szCs w:val="18"/>
        </w:rPr>
        <w:t xml:space="preserve">) zapewniają pojemność i moc obliczeniową systemom zmieniającym biznes oraz społeczeństwo. Lenovo inspiruje użytkowników do wykorzystania drzemiącego w nich potencjału różnorodności i budowania lepszej przyszłości dla wszystkich. Zachęcamy do obserwowania nas w serwisach </w:t>
      </w:r>
      <w:hyperlink r:id="rId18" w:history="1">
        <w:r w:rsidRPr="00821A86">
          <w:rPr>
            <w:rStyle w:val="Hyperlink"/>
          </w:rPr>
          <w:t>LinkedIn</w:t>
        </w:r>
      </w:hyperlink>
      <w:r w:rsidRPr="00821A86">
        <w:rPr>
          <w:sz w:val="18"/>
          <w:szCs w:val="18"/>
        </w:rPr>
        <w:t>, </w:t>
      </w:r>
      <w:hyperlink r:id="rId19" w:history="1">
        <w:r w:rsidRPr="00821A86">
          <w:rPr>
            <w:rStyle w:val="Hyperlink"/>
          </w:rPr>
          <w:t>Facebook</w:t>
        </w:r>
      </w:hyperlink>
      <w:r w:rsidRPr="00821A86">
        <w:rPr>
          <w:sz w:val="18"/>
          <w:szCs w:val="18"/>
        </w:rPr>
        <w:t>, </w:t>
      </w:r>
      <w:hyperlink r:id="rId20" w:history="1">
        <w:r w:rsidRPr="00821A86">
          <w:rPr>
            <w:rStyle w:val="Hyperlink"/>
          </w:rPr>
          <w:t>Twitter</w:t>
        </w:r>
      </w:hyperlink>
      <w:r w:rsidRPr="00821A86">
        <w:rPr>
          <w:sz w:val="18"/>
          <w:szCs w:val="18"/>
        </w:rPr>
        <w:t>, </w:t>
      </w:r>
      <w:hyperlink r:id="rId21" w:history="1">
        <w:r w:rsidRPr="00821A86">
          <w:rPr>
            <w:rStyle w:val="Hyperlink"/>
          </w:rPr>
          <w:t>Instagram</w:t>
        </w:r>
      </w:hyperlink>
      <w:r w:rsidRPr="00821A86">
        <w:rPr>
          <w:sz w:val="18"/>
          <w:szCs w:val="18"/>
        </w:rPr>
        <w:t>, </w:t>
      </w:r>
      <w:hyperlink r:id="rId22" w:history="1">
        <w:r w:rsidRPr="00821A86">
          <w:rPr>
            <w:rStyle w:val="Hyperlink"/>
          </w:rPr>
          <w:t>Weibo</w:t>
        </w:r>
      </w:hyperlink>
      <w:r w:rsidRPr="00821A86">
        <w:rPr>
          <w:sz w:val="18"/>
          <w:szCs w:val="18"/>
        </w:rPr>
        <w:t xml:space="preserve">, śledzenia aktualności w naszym serwisie </w:t>
      </w:r>
      <w:hyperlink r:id="rId23" w:history="1">
        <w:r w:rsidRPr="00821A86">
          <w:rPr>
            <w:rStyle w:val="Hyperlink"/>
          </w:rPr>
          <w:t>Storyhub</w:t>
        </w:r>
      </w:hyperlink>
      <w:r w:rsidRPr="00821A86">
        <w:rPr>
          <w:sz w:val="18"/>
          <w:szCs w:val="18"/>
        </w:rPr>
        <w:t xml:space="preserve"> oraz odwiedzania naszej witryny internetowej </w:t>
      </w:r>
      <w:hyperlink r:id="rId24" w:history="1">
        <w:r w:rsidRPr="00821A86">
          <w:rPr>
            <w:rStyle w:val="Hyperlink"/>
          </w:rPr>
          <w:t>www.lenovo.com</w:t>
        </w:r>
      </w:hyperlink>
      <w:r w:rsidRPr="00821A86">
        <w:t>.</w:t>
      </w:r>
      <w:r>
        <w:t xml:space="preserve"> </w:t>
      </w:r>
    </w:p>
    <w:p w14:paraId="31004E98" w14:textId="77777777" w:rsidR="000A6390" w:rsidRDefault="000A6390">
      <w:pPr>
        <w:spacing w:after="240"/>
        <w:rPr>
          <w:rFonts w:ascii="Montserrat" w:eastAsia="Montserrat" w:hAnsi="Montserrat" w:cs="Montserrat"/>
        </w:rPr>
      </w:pPr>
    </w:p>
    <w:sectPr w:rsidR="000A6390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D82C74B" w16cid:durableId="23A98236"/>
  <w16cid:commentId w16cid:paraId="354DDAA0" w16cid:durableId="23A982ED"/>
  <w16cid:commentId w16cid:paraId="2FBC4171" w16cid:durableId="23A98352"/>
  <w16cid:commentId w16cid:paraId="1F109ECC" w16cid:durableId="23A98807"/>
  <w16cid:commentId w16cid:paraId="36374506" w16cid:durableId="23A988A1"/>
  <w16cid:commentId w16cid:paraId="080C3C14" w16cid:durableId="23A98488"/>
  <w16cid:commentId w16cid:paraId="785A50FF" w16cid:durableId="23A98984"/>
  <w16cid:commentId w16cid:paraId="5CD7FD79" w16cid:durableId="23A98551"/>
  <w16cid:commentId w16cid:paraId="57F303AD" w16cid:durableId="23A9863F"/>
  <w16cid:commentId w16cid:paraId="03B0E1F9" w16cid:durableId="23A986C1"/>
  <w16cid:commentId w16cid:paraId="5930CDBF" w16cid:durableId="23A98AA1"/>
  <w16cid:commentId w16cid:paraId="7AB2EBE6" w16cid:durableId="23A986A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850FCF" w14:textId="77777777" w:rsidR="007A136F" w:rsidRDefault="007A136F">
      <w:pPr>
        <w:spacing w:line="240" w:lineRule="auto"/>
      </w:pPr>
      <w:r>
        <w:separator/>
      </w:r>
    </w:p>
  </w:endnote>
  <w:endnote w:type="continuationSeparator" w:id="0">
    <w:p w14:paraId="2992D721" w14:textId="77777777" w:rsidR="007A136F" w:rsidRDefault="007A13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3E087" w14:textId="77777777" w:rsidR="005315E1" w:rsidRDefault="00A77114">
    <w:pPr>
      <w:jc w:val="right"/>
    </w:pPr>
    <w:r>
      <w:rPr>
        <w:noProof/>
      </w:rPr>
      <w:drawing>
        <wp:inline distT="114300" distB="114300" distL="114300" distR="114300" wp14:anchorId="2F17CC41" wp14:editId="3F039BC6">
          <wp:extent cx="266700" cy="75247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70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27D6D6" w14:textId="77777777" w:rsidR="007A136F" w:rsidRDefault="007A136F">
      <w:pPr>
        <w:spacing w:line="240" w:lineRule="auto"/>
      </w:pPr>
      <w:r>
        <w:separator/>
      </w:r>
    </w:p>
  </w:footnote>
  <w:footnote w:type="continuationSeparator" w:id="0">
    <w:p w14:paraId="01BE8BC8" w14:textId="77777777" w:rsidR="007A136F" w:rsidRDefault="007A13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D5E9F" w14:textId="77777777" w:rsidR="005315E1" w:rsidRDefault="00A77114">
    <w:pPr>
      <w:rPr>
        <w:rFonts w:ascii="Montserrat" w:eastAsia="Montserrat" w:hAnsi="Montserrat" w:cs="Montserrat"/>
        <w:b/>
      </w:rPr>
    </w:pPr>
    <w:r>
      <w:rPr>
        <w:noProof/>
      </w:rPr>
      <w:drawing>
        <wp:inline distT="114300" distB="114300" distL="114300" distR="114300" wp14:anchorId="1710DC07" wp14:editId="7CD5BF46">
          <wp:extent cx="3162300" cy="904875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3" r="93"/>
                  <a:stretch>
                    <a:fillRect/>
                  </a:stretch>
                </pic:blipFill>
                <pic:spPr>
                  <a:xfrm>
                    <a:off x="0" y="0"/>
                    <a:ext cx="316230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C3BF38" w14:textId="77777777" w:rsidR="005315E1" w:rsidRDefault="007F7C72">
    <w:pPr>
      <w:jc w:val="right"/>
    </w:pPr>
    <w:r>
      <w:rPr>
        <w:rFonts w:ascii="Montserrat" w:hAnsi="Montserrat"/>
        <w:b/>
      </w:rPr>
      <w:t>Informacja prasowa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F47BC"/>
    <w:multiLevelType w:val="multilevel"/>
    <w:tmpl w:val="96EA2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5E1"/>
    <w:rsid w:val="000729B4"/>
    <w:rsid w:val="000A6390"/>
    <w:rsid w:val="001A3A74"/>
    <w:rsid w:val="001B34CD"/>
    <w:rsid w:val="001C7B18"/>
    <w:rsid w:val="00212684"/>
    <w:rsid w:val="002B4015"/>
    <w:rsid w:val="00360317"/>
    <w:rsid w:val="003F74AD"/>
    <w:rsid w:val="00424F77"/>
    <w:rsid w:val="004343ED"/>
    <w:rsid w:val="004C3BE9"/>
    <w:rsid w:val="005056A7"/>
    <w:rsid w:val="00507A11"/>
    <w:rsid w:val="005315E1"/>
    <w:rsid w:val="00565343"/>
    <w:rsid w:val="00597E62"/>
    <w:rsid w:val="006727D9"/>
    <w:rsid w:val="006A290E"/>
    <w:rsid w:val="0070203E"/>
    <w:rsid w:val="00724B2F"/>
    <w:rsid w:val="00770AA6"/>
    <w:rsid w:val="007A136F"/>
    <w:rsid w:val="007F7C72"/>
    <w:rsid w:val="00895773"/>
    <w:rsid w:val="008F778C"/>
    <w:rsid w:val="009209D6"/>
    <w:rsid w:val="00A77114"/>
    <w:rsid w:val="00B82D35"/>
    <w:rsid w:val="00BB0F8E"/>
    <w:rsid w:val="00C35B1F"/>
    <w:rsid w:val="00C94BFA"/>
    <w:rsid w:val="00D31CB8"/>
    <w:rsid w:val="00D907CE"/>
    <w:rsid w:val="00DE2085"/>
    <w:rsid w:val="00FA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A6181"/>
  <w15:docId w15:val="{C0B6DE74-5501-404E-8B70-BA0FB3B40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F7C72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C72"/>
  </w:style>
  <w:style w:type="paragraph" w:styleId="Footer">
    <w:name w:val="footer"/>
    <w:basedOn w:val="Normal"/>
    <w:link w:val="FooterChar"/>
    <w:uiPriority w:val="99"/>
    <w:unhideWhenUsed/>
    <w:rsid w:val="007F7C72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C72"/>
  </w:style>
  <w:style w:type="paragraph" w:styleId="BalloonText">
    <w:name w:val="Balloon Text"/>
    <w:basedOn w:val="Normal"/>
    <w:link w:val="BalloonTextChar"/>
    <w:uiPriority w:val="99"/>
    <w:semiHidden/>
    <w:unhideWhenUsed/>
    <w:rsid w:val="002126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68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268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07A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A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A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A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A1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729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msguide.com/us/smartphones-best-battery-life,review-2857.html" TargetMode="External"/><Relationship Id="rId13" Type="http://schemas.openxmlformats.org/officeDocument/2006/relationships/hyperlink" Target="https://blog.motorola.com/2020/11/05/incredible-speed-unbelievable-battery-life-meet-moto-g-5g-and-moto-g9-power/" TargetMode="External"/><Relationship Id="rId18" Type="http://schemas.openxmlformats.org/officeDocument/2006/relationships/hyperlink" Target="https://na01.safelinks.protection.outlook.com/?url=https://www.linkedin.com/company/lenovo/?tr&amp;data=02|01|Mark.Shadle@zenogroup.com|202839d303f04289eb1b08d5bbf9c6bd|b824bfb3918e43c2bb1cdcc1ba40a82b|0|0|636621603856599665&amp;sdata=ODQUbiO91OLaooCPkjK3x880+ALmd7wGA/10GfqeTkM=&amp;reserved=0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na01.safelinks.protection.outlook.com/?url=https://www.instagram.com/lenovo/?hl=en&amp;data=02|01|Mark.Shadle@zenogroup.com|202839d303f04289eb1b08d5bbf9c6bd|b824bfb3918e43c2bb1cdcc1ba40a82b|0|0|636621603856619680&amp;sdata=Ic7Cc5F8zGRT0q3kXRH+Km3dTjFi5NcQ6iwFbNkYbbk=&amp;reserved=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blog.motorola.com/2020/11/05/incredible-speed-unbelievable-battery-life-meet-moto-g-5g-and-moto-g9-power/" TargetMode="External"/><Relationship Id="rId17" Type="http://schemas.openxmlformats.org/officeDocument/2006/relationships/hyperlink" Target="https://lion.box.com/s/l9inzvw1e7kynfhze3iet14i864fc4qq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iotr.bartha@publicismedia.com" TargetMode="External"/><Relationship Id="rId20" Type="http://schemas.openxmlformats.org/officeDocument/2006/relationships/hyperlink" Target="https://na01.safelinks.protection.outlook.com/?url=https://twitter.com/lenovo&amp;data=02|01|Mark.Shadle@zenogroup.com|202839d303f04289eb1b08d5bbf9c6bd|b824bfb3918e43c2bb1cdcc1ba40a82b|0|0|636621603856619680&amp;sdata=xhM+mgKMDufFy+zSaAG3vBZig4BAZtbJfYVfK0+R3xg=&amp;reserved=0" TargetMode="External"/><Relationship Id="rId29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log.motorola.com/2020/11/05/incredible-speed-unbelievable-battery-life-meet-moto-g-5g-and-moto-g9-power/" TargetMode="External"/><Relationship Id="rId24" Type="http://schemas.openxmlformats.org/officeDocument/2006/relationships/hyperlink" Target="http://www.lenovo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khalife@lenovo.com" TargetMode="External"/><Relationship Id="rId23" Type="http://schemas.openxmlformats.org/officeDocument/2006/relationships/hyperlink" Target="http://storyhub.lenovo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tomsguide.com/us/smartphones-best-battery-life,review-2857.html" TargetMode="External"/><Relationship Id="rId19" Type="http://schemas.openxmlformats.org/officeDocument/2006/relationships/hyperlink" Target="https://na01.safelinks.protection.outlook.com/?url=https://www.facebook.com/lenovo/&amp;data=02|01|Mark.Shadle@zenogroup.com|202839d303f04289eb1b08d5bbf9c6bd|b824bfb3918e43c2bb1cdcc1ba40a82b|0|0|636621603856609670&amp;sdata=NQdborxe35/SdFigEEkQfHhumNDpGQp327K1z/6LK2I=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na01.safelinks.protection.outlook.com/?url=https://weibo.com/lenovo&amp;data=02|01|Mark.Shadle@zenogroup.com|202839d303f04289eb1b08d5bbf9c6bd|b824bfb3918e43c2bb1cdcc1ba40a82b|0|0|636621603856629685&amp;sdata=eNS++jLElg2XJ9fqH0ruQoOLosjuhfEwsT3EP1moJS8=&amp;reserved=0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1133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Publicis Groupe</Company>
  <LinksUpToDate>false</LinksUpToDate>
  <CharactersWithSpaces>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Bartha</dc:creator>
  <cp:lastModifiedBy>Piotr Bartha</cp:lastModifiedBy>
  <cp:revision>11</cp:revision>
  <dcterms:created xsi:type="dcterms:W3CDTF">2021-01-13T14:36:00Z</dcterms:created>
  <dcterms:modified xsi:type="dcterms:W3CDTF">2021-01-15T11:57:00Z</dcterms:modified>
</cp:coreProperties>
</file>